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7A78E" w14:textId="6AF705C1"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5A5C3C98" wp14:editId="1F8D7347">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484F05">
        <w:rPr>
          <w:rStyle w:val="TitleChar"/>
        </w:rPr>
        <w:t>Augmented 6ths</w:t>
      </w:r>
      <w:r w:rsidR="0020440E" w:rsidRPr="00C7654F">
        <w:rPr>
          <w:rStyle w:val="TitleChar"/>
        </w:rPr>
        <w:tab/>
      </w:r>
      <w:r w:rsidR="0020440E" w:rsidRPr="0011035C">
        <w:tab/>
      </w:r>
      <w:r w:rsidR="00B4644D">
        <w:t xml:space="preserve">                            </w:t>
      </w:r>
      <w:r w:rsidR="00964D04">
        <w:tab/>
        <w:t xml:space="preserve">         Summer 2020</w:t>
      </w:r>
    </w:p>
    <w:p w14:paraId="6A92EDF8" w14:textId="77777777" w:rsidR="0020440E" w:rsidRDefault="00B4644D" w:rsidP="00C54495">
      <w:pPr>
        <w:pStyle w:val="Subtitle"/>
      </w:pPr>
      <w:r>
        <w:t>Introduction</w:t>
      </w:r>
    </w:p>
    <w:p w14:paraId="21C02F84" w14:textId="30195019" w:rsidR="00942AF4" w:rsidRDefault="00B4644D" w:rsidP="00942AF4">
      <w:r>
        <w:t>Hello and welcome to TutorTube, where The Learning Center’s Lead Tutors help you understand challenging course concepts with easy to understand videos. My name is</w:t>
      </w:r>
      <w:r w:rsidR="00484F05">
        <w:t xml:space="preserve"> Darren Churn</w:t>
      </w:r>
      <w:r>
        <w:t xml:space="preserve">, Lead Tutor for </w:t>
      </w:r>
      <w:r w:rsidR="00484F05">
        <w:t>Music Theory</w:t>
      </w:r>
      <w:r>
        <w:t xml:space="preserve">. In today’s video, we will explore </w:t>
      </w:r>
      <w:r w:rsidR="00484F05">
        <w:t>Augmented 6ths</w:t>
      </w:r>
      <w:r w:rsidR="00A06912">
        <w:t>. Let’s get started</w:t>
      </w:r>
      <w:r w:rsidR="00484F05">
        <w:t>.</w:t>
      </w:r>
    </w:p>
    <w:p w14:paraId="136A0682" w14:textId="252357E9" w:rsidR="00484F05" w:rsidRDefault="00484F05" w:rsidP="00484F05">
      <w:pPr>
        <w:pStyle w:val="Subtitle"/>
      </w:pPr>
      <w:r>
        <w:t>Augmented 6ths</w:t>
      </w:r>
    </w:p>
    <w:p w14:paraId="5AEBE9AE" w14:textId="37D640E4" w:rsidR="00FA7E84" w:rsidRPr="00186834" w:rsidRDefault="00186834" w:rsidP="00186834">
      <w:r>
        <w:t>Augmented 6</w:t>
      </w:r>
      <w:r w:rsidRPr="00186834">
        <w:rPr>
          <w:vertAlign w:val="superscript"/>
        </w:rPr>
        <w:t>th</w:t>
      </w:r>
      <w:r>
        <w:t xml:space="preserve"> chords are appropriately named due to the fact that they contain an Augmented 6</w:t>
      </w:r>
      <w:r w:rsidRPr="00186834">
        <w:rPr>
          <w:vertAlign w:val="superscript"/>
        </w:rPr>
        <w:t>th</w:t>
      </w:r>
      <w:r>
        <w:t xml:space="preserve"> interval. </w:t>
      </w:r>
      <w:r w:rsidR="00EE4AEA">
        <w:t xml:space="preserve">They are used most commonly as predominant chords that resolve to the dominant. </w:t>
      </w:r>
      <w:r w:rsidR="00495D7B">
        <w:t xml:space="preserve">Augmented 6ths are not written as roman numerals like most chords you would analyze. Instead, the chord is identified as one of three types of augmented chords: Italian, French, and German. </w:t>
      </w:r>
      <w:r w:rsidR="00A07114">
        <w:t>These chords can be found in major or minor keys and e</w:t>
      </w:r>
      <w:r w:rsidR="00B618EA">
        <w:t>ach of these types uses the same solfege base of Le Do Fi. The</w:t>
      </w:r>
      <w:r w:rsidR="00CC4D56">
        <w:t xml:space="preserve"> </w:t>
      </w:r>
      <w:r w:rsidR="00B618EA">
        <w:t xml:space="preserve">solfege </w:t>
      </w:r>
      <w:r w:rsidR="002D399A">
        <w:t>refers</w:t>
      </w:r>
      <w:r w:rsidR="00B618EA">
        <w:t xml:space="preserve"> to a lowered 6</w:t>
      </w:r>
      <w:r w:rsidR="00B618EA" w:rsidRPr="00B618EA">
        <w:rPr>
          <w:vertAlign w:val="superscript"/>
        </w:rPr>
        <w:t>th</w:t>
      </w:r>
      <w:r w:rsidR="00B618EA">
        <w:t xml:space="preserve"> scale degree (Le), the tonic (Do), and a raised 4</w:t>
      </w:r>
      <w:r w:rsidR="00B618EA" w:rsidRPr="00B618EA">
        <w:rPr>
          <w:vertAlign w:val="superscript"/>
        </w:rPr>
        <w:t>th</w:t>
      </w:r>
      <w:r w:rsidR="00B618EA">
        <w:t xml:space="preserve"> </w:t>
      </w:r>
      <w:r w:rsidR="002D399A">
        <w:t xml:space="preserve">(Fi) </w:t>
      </w:r>
      <w:r w:rsidR="00B618EA">
        <w:t xml:space="preserve">scale degree. </w:t>
      </w:r>
      <w:r w:rsidR="00135E19">
        <w:t xml:space="preserve">Our </w:t>
      </w:r>
      <w:r w:rsidR="002D399A">
        <w:t>augmented 6</w:t>
      </w:r>
      <w:r w:rsidR="002D399A" w:rsidRPr="002D399A">
        <w:rPr>
          <w:vertAlign w:val="superscript"/>
        </w:rPr>
        <w:t>th</w:t>
      </w:r>
      <w:r w:rsidR="002D399A">
        <w:t xml:space="preserve"> interval is between the Le and the Fi. </w:t>
      </w:r>
      <w:r w:rsidR="00A07114">
        <w:t xml:space="preserve">Let’s look at the specific types. </w:t>
      </w:r>
    </w:p>
    <w:p w14:paraId="4BD9C84D" w14:textId="78EC22ED" w:rsidR="00484F05" w:rsidRDefault="00484F05" w:rsidP="00484F05">
      <w:pPr>
        <w:pStyle w:val="Subtitle"/>
      </w:pPr>
      <w:r>
        <w:t>Italian</w:t>
      </w:r>
    </w:p>
    <w:p w14:paraId="1604CBCC" w14:textId="107C6ECC" w:rsidR="00FA7E84" w:rsidRDefault="00C00165" w:rsidP="00FA7E84">
      <w:r>
        <w:rPr>
          <w:noProof/>
        </w:rPr>
        <w:drawing>
          <wp:anchor distT="0" distB="0" distL="114300" distR="114300" simplePos="0" relativeHeight="251659264" behindDoc="0" locked="0" layoutInCell="1" allowOverlap="1" wp14:anchorId="77341EB5" wp14:editId="4E9134F3">
            <wp:simplePos x="0" y="0"/>
            <wp:positionH relativeFrom="column">
              <wp:posOffset>24765</wp:posOffset>
            </wp:positionH>
            <wp:positionV relativeFrom="paragraph">
              <wp:posOffset>1682115</wp:posOffset>
            </wp:positionV>
            <wp:extent cx="1829435" cy="1612900"/>
            <wp:effectExtent l="0" t="0" r="0" b="6350"/>
            <wp:wrapTopAndBottom/>
            <wp:docPr id="2" name="Picture 2" descr="This image shows an Italian augmented 6th with an Ab C and 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435" cy="1612900"/>
                    </a:xfrm>
                    <a:prstGeom prst="rect">
                      <a:avLst/>
                    </a:prstGeom>
                  </pic:spPr>
                </pic:pic>
              </a:graphicData>
            </a:graphic>
            <wp14:sizeRelH relativeFrom="margin">
              <wp14:pctWidth>0</wp14:pctWidth>
            </wp14:sizeRelH>
            <wp14:sizeRelV relativeFrom="margin">
              <wp14:pctHeight>0</wp14:pctHeight>
            </wp14:sizeRelV>
          </wp:anchor>
        </w:drawing>
      </w:r>
      <w:r w:rsidR="00FA7E84">
        <w:t>The first type of augmented 6</w:t>
      </w:r>
      <w:r w:rsidR="00FA7E84" w:rsidRPr="00FA7E84">
        <w:rPr>
          <w:vertAlign w:val="superscript"/>
        </w:rPr>
        <w:t>th</w:t>
      </w:r>
      <w:r w:rsidR="00FA7E84">
        <w:t xml:space="preserve"> chord is Italian. Italian augmented 6ths are the only chords in this category that are not 7</w:t>
      </w:r>
      <w:r w:rsidR="00FA7E84" w:rsidRPr="00FA7E84">
        <w:rPr>
          <w:vertAlign w:val="superscript"/>
        </w:rPr>
        <w:t>th</w:t>
      </w:r>
      <w:r w:rsidR="00FA7E84">
        <w:t xml:space="preserve"> chords. In an Italian chord, we still have our base of Le, Do, Fi. The last note that we add simply doubles Do. This example that we have is based in the key </w:t>
      </w:r>
      <w:r w:rsidR="00A31A8E">
        <w:t>of C</w:t>
      </w:r>
      <w:r w:rsidR="00FA7E84">
        <w:t>. Our Le will be Ab, our Do will be C, and our Fi will be F#.</w:t>
      </w:r>
      <w:r w:rsidR="001F7FF4">
        <w:t xml:space="preserve"> Since this is an Italian chord, we will simply add another C to double the Do.</w:t>
      </w:r>
      <w:r w:rsidR="00FA7E84">
        <w:t xml:space="preserve"> </w:t>
      </w:r>
      <w:r w:rsidR="00AD0BDC">
        <w:t xml:space="preserve">Now you have an </w:t>
      </w:r>
      <w:r w:rsidR="00FA7E84">
        <w:t>Italian 6</w:t>
      </w:r>
      <w:r w:rsidR="00FA7E84" w:rsidRPr="00AD0BDC">
        <w:rPr>
          <w:vertAlign w:val="superscript"/>
        </w:rPr>
        <w:t>th</w:t>
      </w:r>
      <w:r w:rsidR="00AD0BDC">
        <w:t>, which</w:t>
      </w:r>
      <w:r w:rsidR="00FA7E84">
        <w:t xml:space="preserve"> </w:t>
      </w:r>
      <w:r w:rsidR="00AD0BDC">
        <w:t>is</w:t>
      </w:r>
      <w:r w:rsidR="00FA7E84">
        <w:t xml:space="preserve"> written as It6 in most instance</w:t>
      </w:r>
      <w:r w:rsidR="009520C3">
        <w:t xml:space="preserve">s. The Italian is written this way because it is written in first inversion with Le in the bass. </w:t>
      </w:r>
    </w:p>
    <w:p w14:paraId="01064377" w14:textId="567FD781" w:rsidR="00C00165" w:rsidRDefault="00090F14" w:rsidP="00C00165">
      <w:r>
        <w:t>Figure 1</w:t>
      </w:r>
    </w:p>
    <w:p w14:paraId="5AC9B0F5" w14:textId="6DCF7221" w:rsidR="00495D7B" w:rsidRDefault="00495D7B" w:rsidP="00495D7B">
      <w:pPr>
        <w:pStyle w:val="Subtitle"/>
      </w:pPr>
      <w:r w:rsidRPr="00495D7B">
        <w:t>French</w:t>
      </w:r>
    </w:p>
    <w:p w14:paraId="4EF9BE7C" w14:textId="3ADD7A13" w:rsidR="00153218" w:rsidRDefault="00090F14" w:rsidP="00153218">
      <w:r>
        <w:rPr>
          <w:noProof/>
        </w:rPr>
        <w:lastRenderedPageBreak/>
        <w:drawing>
          <wp:anchor distT="0" distB="0" distL="114300" distR="114300" simplePos="0" relativeHeight="251661312" behindDoc="0" locked="0" layoutInCell="1" allowOverlap="1" wp14:anchorId="76034F6F" wp14:editId="1BCE34C5">
            <wp:simplePos x="0" y="0"/>
            <wp:positionH relativeFrom="column">
              <wp:posOffset>0</wp:posOffset>
            </wp:positionH>
            <wp:positionV relativeFrom="paragraph">
              <wp:posOffset>1306830</wp:posOffset>
            </wp:positionV>
            <wp:extent cx="2355850" cy="2174240"/>
            <wp:effectExtent l="0" t="0" r="6350" b="0"/>
            <wp:wrapTopAndBottom/>
            <wp:docPr id="6" name="Picture 6" descr="This image shows a French augmented 6th with Ab C F# an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nch.jpg"/>
                    <pic:cNvPicPr/>
                  </pic:nvPicPr>
                  <pic:blipFill>
                    <a:blip r:embed="rId10">
                      <a:extLst>
                        <a:ext uri="{28A0092B-C50C-407E-A947-70E740481C1C}">
                          <a14:useLocalDpi xmlns:a14="http://schemas.microsoft.com/office/drawing/2010/main" val="0"/>
                        </a:ext>
                      </a:extLst>
                    </a:blip>
                    <a:stretch>
                      <a:fillRect/>
                    </a:stretch>
                  </pic:blipFill>
                  <pic:spPr>
                    <a:xfrm>
                      <a:off x="0" y="0"/>
                      <a:ext cx="2355850" cy="2174240"/>
                    </a:xfrm>
                    <a:prstGeom prst="rect">
                      <a:avLst/>
                    </a:prstGeom>
                  </pic:spPr>
                </pic:pic>
              </a:graphicData>
            </a:graphic>
            <wp14:sizeRelH relativeFrom="margin">
              <wp14:pctWidth>0</wp14:pctWidth>
            </wp14:sizeRelH>
            <wp14:sizeRelV relativeFrom="margin">
              <wp14:pctHeight>0</wp14:pctHeight>
            </wp14:sizeRelV>
          </wp:anchor>
        </w:drawing>
      </w:r>
      <w:r w:rsidR="00153218">
        <w:t>Now let’s go to the French augmented 6</w:t>
      </w:r>
      <w:r w:rsidR="00153218" w:rsidRPr="00153218">
        <w:rPr>
          <w:vertAlign w:val="superscript"/>
        </w:rPr>
        <w:t>th</w:t>
      </w:r>
      <w:r w:rsidR="00153218">
        <w:t>. The French chord becomes a 7</w:t>
      </w:r>
      <w:r w:rsidR="00153218" w:rsidRPr="00153218">
        <w:rPr>
          <w:vertAlign w:val="superscript"/>
        </w:rPr>
        <w:t>th</w:t>
      </w:r>
      <w:r w:rsidR="00153218">
        <w:t xml:space="preserve"> chord by using our base of Le, Do, Fi; however, this time we include a Re. </w:t>
      </w:r>
      <w:r w:rsidR="00067F86">
        <w:t xml:space="preserve">Still using the key of C we will have: </w:t>
      </w:r>
      <w:r w:rsidR="00067F86" w:rsidRPr="00067F86">
        <w:t>Le</w:t>
      </w:r>
      <w:r w:rsidR="00067F86">
        <w:t>/A</w:t>
      </w:r>
      <w:r w:rsidR="00067F86" w:rsidRPr="00067F86">
        <w:t>b, Do</w:t>
      </w:r>
      <w:r w:rsidR="00067F86">
        <w:t>/</w:t>
      </w:r>
      <w:r w:rsidR="00067F86" w:rsidRPr="00067F86">
        <w:t>C, and Fi</w:t>
      </w:r>
      <w:r w:rsidR="00067F86">
        <w:t>/</w:t>
      </w:r>
      <w:r w:rsidR="00067F86" w:rsidRPr="00067F86">
        <w:t>F#.</w:t>
      </w:r>
      <w:r w:rsidR="00067F86">
        <w:t xml:space="preserve"> Our Re will be D. Our chord is now Ab C F# D. Since it is an augmented 6</w:t>
      </w:r>
      <w:r w:rsidR="00067F86" w:rsidRPr="00067F86">
        <w:rPr>
          <w:vertAlign w:val="superscript"/>
        </w:rPr>
        <w:t>th</w:t>
      </w:r>
      <w:r w:rsidR="00067F86">
        <w:t xml:space="preserve"> chord. </w:t>
      </w:r>
      <w:r w:rsidR="004343E8">
        <w:t>This chord will be written with Le in the bass again but now it will be in second inversion.</w:t>
      </w:r>
      <w:r w:rsidR="00067F86">
        <w:t xml:space="preserve"> Because of this, our French augmented 6</w:t>
      </w:r>
      <w:r w:rsidR="00067F86" w:rsidRPr="00067F86">
        <w:rPr>
          <w:vertAlign w:val="superscript"/>
        </w:rPr>
        <w:t>th</w:t>
      </w:r>
      <w:r w:rsidR="00067F86">
        <w:t xml:space="preserve"> is written as Fr4/3. </w:t>
      </w:r>
    </w:p>
    <w:p w14:paraId="5DB43AF3" w14:textId="073AB14E" w:rsidR="009D32EE" w:rsidRPr="00153218" w:rsidRDefault="00090F14" w:rsidP="00153218">
      <w:r>
        <w:t>Figure 2</w:t>
      </w:r>
    </w:p>
    <w:p w14:paraId="7AC44E15" w14:textId="60A88499" w:rsidR="00484F05" w:rsidRDefault="00484F05" w:rsidP="00484F05">
      <w:pPr>
        <w:pStyle w:val="Subtitle"/>
      </w:pPr>
      <w:r>
        <w:t>German</w:t>
      </w:r>
    </w:p>
    <w:p w14:paraId="3BF3D7F8" w14:textId="6210F3FE" w:rsidR="009E492C" w:rsidRDefault="00090F14" w:rsidP="009E492C">
      <w:r>
        <w:rPr>
          <w:noProof/>
        </w:rPr>
        <w:drawing>
          <wp:anchor distT="0" distB="0" distL="114300" distR="114300" simplePos="0" relativeHeight="251662336" behindDoc="0" locked="0" layoutInCell="1" allowOverlap="1" wp14:anchorId="4A97DD3A" wp14:editId="32DC8553">
            <wp:simplePos x="0" y="0"/>
            <wp:positionH relativeFrom="column">
              <wp:posOffset>0</wp:posOffset>
            </wp:positionH>
            <wp:positionV relativeFrom="paragraph">
              <wp:posOffset>865505</wp:posOffset>
            </wp:positionV>
            <wp:extent cx="2421255" cy="2244090"/>
            <wp:effectExtent l="0" t="0" r="0" b="3810"/>
            <wp:wrapTopAndBottom/>
            <wp:docPr id="7" name="Picture 7" descr="This image shows a German augmented 6th with Ab C F# and 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r.jpg"/>
                    <pic:cNvPicPr/>
                  </pic:nvPicPr>
                  <pic:blipFill>
                    <a:blip r:embed="rId11">
                      <a:extLst>
                        <a:ext uri="{28A0092B-C50C-407E-A947-70E740481C1C}">
                          <a14:useLocalDpi xmlns:a14="http://schemas.microsoft.com/office/drawing/2010/main" val="0"/>
                        </a:ext>
                      </a:extLst>
                    </a:blip>
                    <a:stretch>
                      <a:fillRect/>
                    </a:stretch>
                  </pic:blipFill>
                  <pic:spPr>
                    <a:xfrm>
                      <a:off x="0" y="0"/>
                      <a:ext cx="2421255" cy="2244090"/>
                    </a:xfrm>
                    <a:prstGeom prst="rect">
                      <a:avLst/>
                    </a:prstGeom>
                  </pic:spPr>
                </pic:pic>
              </a:graphicData>
            </a:graphic>
            <wp14:sizeRelH relativeFrom="margin">
              <wp14:pctWidth>0</wp14:pctWidth>
            </wp14:sizeRelH>
            <wp14:sizeRelV relativeFrom="margin">
              <wp14:pctHeight>0</wp14:pctHeight>
            </wp14:sizeRelV>
          </wp:anchor>
        </w:drawing>
      </w:r>
      <w:r w:rsidR="009E492C">
        <w:t>The last type is the German augmented 6</w:t>
      </w:r>
      <w:r w:rsidR="009E492C" w:rsidRPr="009E492C">
        <w:rPr>
          <w:vertAlign w:val="superscript"/>
        </w:rPr>
        <w:t>th</w:t>
      </w:r>
      <w:r w:rsidR="009E492C">
        <w:t xml:space="preserve">. </w:t>
      </w:r>
      <w:r w:rsidR="00B64C26">
        <w:t>The German chord is also a 7</w:t>
      </w:r>
      <w:r w:rsidR="00B64C26" w:rsidRPr="00B64C26">
        <w:rPr>
          <w:vertAlign w:val="superscript"/>
        </w:rPr>
        <w:t>th</w:t>
      </w:r>
      <w:r w:rsidR="00B64C26">
        <w:t xml:space="preserve"> chord, but this time we add Me instead of Do or Re. </w:t>
      </w:r>
      <w:r w:rsidR="00DD29E4">
        <w:t xml:space="preserve">Our chord is now Le, Do, FI, Me which results in a chord of Ab C F# Eb. </w:t>
      </w:r>
      <w:r w:rsidR="001B4938">
        <w:t>German augmented 6ths are commonly written as Ger6/5</w:t>
      </w:r>
      <w:r w:rsidR="00C77FE0">
        <w:t xml:space="preserve"> since </w:t>
      </w:r>
      <w:r w:rsidR="00F234F4">
        <w:t>t</w:t>
      </w:r>
      <w:r w:rsidR="00C77FE0">
        <w:t xml:space="preserve">he bass will be Le exactly like the others. </w:t>
      </w:r>
    </w:p>
    <w:p w14:paraId="7F6E1D08" w14:textId="505596E1" w:rsidR="00090F14" w:rsidRDefault="00090F14" w:rsidP="009E492C"/>
    <w:p w14:paraId="3EA7C6F1" w14:textId="53DD0B8D" w:rsidR="00090F14" w:rsidRPr="009E492C" w:rsidRDefault="00090F14" w:rsidP="009E492C">
      <w:r>
        <w:t>Figure 3</w:t>
      </w:r>
    </w:p>
    <w:p w14:paraId="113DB104" w14:textId="0EB382D5" w:rsidR="00FA7E84" w:rsidRDefault="00FA7E84" w:rsidP="00FA7E84">
      <w:pPr>
        <w:pStyle w:val="Subtitle"/>
      </w:pPr>
      <w:r>
        <w:t>Resolving Augmented 6ths</w:t>
      </w:r>
    </w:p>
    <w:p w14:paraId="7F2B671E" w14:textId="0F749EF8" w:rsidR="009D32EE" w:rsidRDefault="009D32EE" w:rsidP="00406571">
      <w:r>
        <w:rPr>
          <w:noProof/>
        </w:rPr>
        <w:lastRenderedPageBreak/>
        <w:drawing>
          <wp:anchor distT="0" distB="0" distL="114300" distR="114300" simplePos="0" relativeHeight="251660288" behindDoc="0" locked="0" layoutInCell="1" allowOverlap="1" wp14:anchorId="1206B9B5" wp14:editId="4606B8C0">
            <wp:simplePos x="0" y="0"/>
            <wp:positionH relativeFrom="column">
              <wp:posOffset>0</wp:posOffset>
            </wp:positionH>
            <wp:positionV relativeFrom="paragraph">
              <wp:posOffset>1491615</wp:posOffset>
            </wp:positionV>
            <wp:extent cx="2735118" cy="1537335"/>
            <wp:effectExtent l="0" t="0" r="8255" b="5715"/>
            <wp:wrapTopAndBottom/>
            <wp:docPr id="3" name="Picture 3" descr="This is a progression with an Italian 6th to a five to a mino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6.jpg"/>
                    <pic:cNvPicPr/>
                  </pic:nvPicPr>
                  <pic:blipFill>
                    <a:blip r:embed="rId12">
                      <a:extLst>
                        <a:ext uri="{28A0092B-C50C-407E-A947-70E740481C1C}">
                          <a14:useLocalDpi xmlns:a14="http://schemas.microsoft.com/office/drawing/2010/main" val="0"/>
                        </a:ext>
                      </a:extLst>
                    </a:blip>
                    <a:stretch>
                      <a:fillRect/>
                    </a:stretch>
                  </pic:blipFill>
                  <pic:spPr>
                    <a:xfrm>
                      <a:off x="0" y="0"/>
                      <a:ext cx="2735118" cy="1537335"/>
                    </a:xfrm>
                    <a:prstGeom prst="rect">
                      <a:avLst/>
                    </a:prstGeom>
                  </pic:spPr>
                </pic:pic>
              </a:graphicData>
            </a:graphic>
            <wp14:sizeRelH relativeFrom="margin">
              <wp14:pctWidth>0</wp14:pctWidth>
            </wp14:sizeRelH>
            <wp14:sizeRelV relativeFrom="margin">
              <wp14:pctHeight>0</wp14:pctHeight>
            </wp14:sizeRelV>
          </wp:anchor>
        </w:drawing>
      </w:r>
      <w:r w:rsidR="00406571">
        <w:t>Each type of chord is built differently than most chords, but they still follow our original part writing rules.</w:t>
      </w:r>
      <w:r w:rsidR="005E2B4C">
        <w:t xml:space="preserve"> Augmented 6ths in particular will always resolve to V. </w:t>
      </w:r>
      <w:r w:rsidR="00406571">
        <w:t xml:space="preserve"> Our Italian augmented 6</w:t>
      </w:r>
      <w:r w:rsidR="00406571" w:rsidRPr="00406571">
        <w:rPr>
          <w:vertAlign w:val="superscript"/>
        </w:rPr>
        <w:t>th</w:t>
      </w:r>
      <w:r w:rsidR="00406571">
        <w:t xml:space="preserve"> is simply a triad with a doubled Do. Th</w:t>
      </w:r>
      <w:r w:rsidR="005E2B4C">
        <w:t>is means that we need to follow our triad rules of no parallels (5ths or octaves)</w:t>
      </w:r>
      <w:r w:rsidR="00C00165">
        <w:t xml:space="preserve">, </w:t>
      </w:r>
      <w:r w:rsidR="005E2B4C">
        <w:t>smooth voice leading,</w:t>
      </w:r>
      <w:r w:rsidR="00C00165">
        <w:t xml:space="preserve"> and motion contrary to the bass if possible. This example shows how an Italian augmented 6</w:t>
      </w:r>
      <w:r w:rsidR="00C00165" w:rsidRPr="00C00165">
        <w:rPr>
          <w:vertAlign w:val="superscript"/>
        </w:rPr>
        <w:t>th</w:t>
      </w:r>
      <w:r w:rsidR="00C00165">
        <w:t xml:space="preserve"> should be resolved. As you can see, we have lots of stepwise motion in </w:t>
      </w:r>
      <w:r w:rsidR="00397BC5">
        <w:t>an</w:t>
      </w:r>
      <w:r w:rsidR="00C00165">
        <w:t xml:space="preserve"> I</w:t>
      </w:r>
      <w:r w:rsidR="00A31A8E">
        <w:t>t</w:t>
      </w:r>
      <w:r w:rsidR="00C00165">
        <w:t>6 to V to I progression</w:t>
      </w:r>
    </w:p>
    <w:p w14:paraId="7D8D0987" w14:textId="2491690D" w:rsidR="00C00165" w:rsidRDefault="000005DE" w:rsidP="00406571">
      <w:r>
        <w:t>Figure 4: (Teoria)</w:t>
      </w:r>
    </w:p>
    <w:p w14:paraId="405ACA40" w14:textId="34622B89" w:rsidR="00A96E00" w:rsidRDefault="000005DE" w:rsidP="00406571">
      <w:r>
        <w:rPr>
          <w:noProof/>
        </w:rPr>
        <w:drawing>
          <wp:anchor distT="0" distB="0" distL="114300" distR="114300" simplePos="0" relativeHeight="251663360" behindDoc="0" locked="0" layoutInCell="1" allowOverlap="1" wp14:anchorId="6B452047" wp14:editId="5CF6249B">
            <wp:simplePos x="0" y="0"/>
            <wp:positionH relativeFrom="column">
              <wp:posOffset>0</wp:posOffset>
            </wp:positionH>
            <wp:positionV relativeFrom="paragraph">
              <wp:posOffset>1003935</wp:posOffset>
            </wp:positionV>
            <wp:extent cx="2851785" cy="1720850"/>
            <wp:effectExtent l="0" t="0" r="5715" b="0"/>
            <wp:wrapTopAndBottom/>
            <wp:docPr id="8" name="Picture 8" descr="This is a progression with an French 4/3 to a five to a mino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 Ex.jpg"/>
                    <pic:cNvPicPr/>
                  </pic:nvPicPr>
                  <pic:blipFill rotWithShape="1">
                    <a:blip r:embed="rId13">
                      <a:extLst>
                        <a:ext uri="{28A0092B-C50C-407E-A947-70E740481C1C}">
                          <a14:useLocalDpi xmlns:a14="http://schemas.microsoft.com/office/drawing/2010/main" val="0"/>
                        </a:ext>
                      </a:extLst>
                    </a:blip>
                    <a:srcRect b="6744"/>
                    <a:stretch/>
                  </pic:blipFill>
                  <pic:spPr bwMode="auto">
                    <a:xfrm>
                      <a:off x="0" y="0"/>
                      <a:ext cx="2851785" cy="172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E00">
        <w:t>When looking at French augmented 6ths, we now have to remember our rules for 7</w:t>
      </w:r>
      <w:r w:rsidR="00A96E00" w:rsidRPr="00A96E00">
        <w:rPr>
          <w:vertAlign w:val="superscript"/>
        </w:rPr>
        <w:t>th</w:t>
      </w:r>
      <w:r w:rsidR="00A96E00">
        <w:t xml:space="preserve"> chords. The two main rules to for 7</w:t>
      </w:r>
      <w:r w:rsidR="00A96E00" w:rsidRPr="00A96E00">
        <w:rPr>
          <w:vertAlign w:val="superscript"/>
        </w:rPr>
        <w:t>th</w:t>
      </w:r>
      <w:r w:rsidR="00A96E00">
        <w:t xml:space="preserve"> chords are the leading tone always resolves up by step and the chordal 7</w:t>
      </w:r>
      <w:r w:rsidR="00A96E00" w:rsidRPr="00A96E00">
        <w:rPr>
          <w:vertAlign w:val="superscript"/>
        </w:rPr>
        <w:t>th</w:t>
      </w:r>
      <w:r w:rsidR="00A96E00">
        <w:t xml:space="preserve"> resolves down by step. Th</w:t>
      </w:r>
      <w:r w:rsidR="005C21DA">
        <w:t>is example shows each part of the chord resolving according to these rules. Notice how we go from our augmented chord to a V chord to our i.</w:t>
      </w:r>
    </w:p>
    <w:p w14:paraId="399F5BE6" w14:textId="171B428D" w:rsidR="000005DE" w:rsidRDefault="000005DE" w:rsidP="00406571">
      <w:r>
        <w:t>Figure 5: (Teoria)</w:t>
      </w:r>
    </w:p>
    <w:p w14:paraId="17B19BE4" w14:textId="7783FD13" w:rsidR="00A96E00" w:rsidRDefault="00A96E00" w:rsidP="00406571">
      <w:r>
        <w:t>The most complicated resolution occurs with the use of a German 6</w:t>
      </w:r>
      <w:r w:rsidR="00B74D5F">
        <w:t>/</w:t>
      </w:r>
      <w:r>
        <w:t>5.</w:t>
      </w:r>
      <w:r w:rsidR="00B74D5F">
        <w:t xml:space="preserve"> The German chord if resolved naturally to a V like the other chords, would create parallel 5ths. Because of this, we have to use a Cadential 6/4. Now we go from a Ger</w:t>
      </w:r>
      <w:r w:rsidR="00296E76">
        <w:t>6</w:t>
      </w:r>
      <w:r w:rsidR="00B74D5F">
        <w:t xml:space="preserve">/5 to a V6/4 to a V. </w:t>
      </w:r>
      <w:r w:rsidR="009A2442">
        <w:t xml:space="preserve">The Cadential 6/4 allows us to resolve to the dominant while first using the theoretical I chord to get there. </w:t>
      </w:r>
    </w:p>
    <w:p w14:paraId="77620C04" w14:textId="78919625" w:rsidR="000005DE" w:rsidRDefault="000005DE" w:rsidP="00406571"/>
    <w:p w14:paraId="6AC2FF91" w14:textId="043A0B12" w:rsidR="000005DE" w:rsidRPr="00406571" w:rsidRDefault="000005DE" w:rsidP="00406571">
      <w:bookmarkStart w:id="0" w:name="_GoBack"/>
      <w:r>
        <w:rPr>
          <w:noProof/>
        </w:rPr>
        <w:lastRenderedPageBreak/>
        <w:drawing>
          <wp:anchor distT="0" distB="0" distL="114300" distR="114300" simplePos="0" relativeHeight="251664384" behindDoc="0" locked="0" layoutInCell="1" allowOverlap="1" wp14:anchorId="6A62B033" wp14:editId="59F81152">
            <wp:simplePos x="0" y="0"/>
            <wp:positionH relativeFrom="column">
              <wp:posOffset>6350</wp:posOffset>
            </wp:positionH>
            <wp:positionV relativeFrom="paragraph">
              <wp:posOffset>0</wp:posOffset>
            </wp:positionV>
            <wp:extent cx="2482850" cy="1822348"/>
            <wp:effectExtent l="0" t="0" r="0" b="6985"/>
            <wp:wrapTopAndBottom/>
            <wp:docPr id="9" name="Picture 9" descr="This is a progression with a German 6/5 to a five 6/4 to a five to a mino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r Ex.jpg"/>
                    <pic:cNvPicPr/>
                  </pic:nvPicPr>
                  <pic:blipFill>
                    <a:blip r:embed="rId14">
                      <a:extLst>
                        <a:ext uri="{28A0092B-C50C-407E-A947-70E740481C1C}">
                          <a14:useLocalDpi xmlns:a14="http://schemas.microsoft.com/office/drawing/2010/main" val="0"/>
                        </a:ext>
                      </a:extLst>
                    </a:blip>
                    <a:stretch>
                      <a:fillRect/>
                    </a:stretch>
                  </pic:blipFill>
                  <pic:spPr>
                    <a:xfrm>
                      <a:off x="0" y="0"/>
                      <a:ext cx="2482850" cy="1822348"/>
                    </a:xfrm>
                    <a:prstGeom prst="rect">
                      <a:avLst/>
                    </a:prstGeom>
                  </pic:spPr>
                </pic:pic>
              </a:graphicData>
            </a:graphic>
            <wp14:sizeRelH relativeFrom="margin">
              <wp14:pctWidth>0</wp14:pctWidth>
            </wp14:sizeRelH>
            <wp14:sizeRelV relativeFrom="margin">
              <wp14:pctHeight>0</wp14:pctHeight>
            </wp14:sizeRelV>
          </wp:anchor>
        </w:drawing>
      </w:r>
      <w:bookmarkEnd w:id="0"/>
      <w:r>
        <w:t>Figure 6: (Teoria)</w:t>
      </w:r>
    </w:p>
    <w:p w14:paraId="5473368E" w14:textId="03132892" w:rsidR="000D7FF5" w:rsidRPr="0011035C" w:rsidRDefault="000D7FF5" w:rsidP="00F962DF">
      <w:pPr>
        <w:pStyle w:val="Subtitle"/>
      </w:pPr>
      <w:r w:rsidRPr="0011035C">
        <w:t>Outro</w:t>
      </w:r>
    </w:p>
    <w:p w14:paraId="6300BA54" w14:textId="31E02BAB"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r w:rsidR="00C77FE0">
        <w:t xml:space="preserve"> </w:t>
      </w:r>
    </w:p>
    <w:p w14:paraId="2DF91311" w14:textId="77777777" w:rsidR="00750B92" w:rsidRDefault="00750B92" w:rsidP="00750B92">
      <w:pPr>
        <w:pStyle w:val="Subtitle"/>
      </w:pPr>
      <w:r>
        <w:t>References</w:t>
      </w:r>
    </w:p>
    <w:p w14:paraId="475D31E4" w14:textId="659141D9" w:rsidR="00750B92" w:rsidRDefault="000005DE" w:rsidP="00750B92">
      <w:r>
        <w:t xml:space="preserve">Figures 4-6: </w:t>
      </w:r>
      <w:r w:rsidRPr="000005DE">
        <w:t>“Augmented 6ths</w:t>
      </w:r>
      <w:r w:rsidR="00192D31">
        <w:t xml:space="preserve">” </w:t>
      </w:r>
      <w:r w:rsidRPr="000005DE">
        <w:t>Augmented Sixth Chords, www.teoria.com/en/reference/a/augmented-6th.php.</w:t>
      </w:r>
    </w:p>
    <w:sectPr w:rsidR="00750B92" w:rsidSect="0011035C">
      <w:head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F0C8" w14:textId="77777777" w:rsidR="000726C3" w:rsidRDefault="000726C3" w:rsidP="00C54495">
      <w:r>
        <w:separator/>
      </w:r>
    </w:p>
    <w:p w14:paraId="791BF993" w14:textId="77777777" w:rsidR="000726C3" w:rsidRDefault="000726C3" w:rsidP="00C54495"/>
  </w:endnote>
  <w:endnote w:type="continuationSeparator" w:id="0">
    <w:p w14:paraId="2FB00CAD" w14:textId="77777777" w:rsidR="000726C3" w:rsidRDefault="000726C3" w:rsidP="00C54495">
      <w:r>
        <w:continuationSeparator/>
      </w:r>
    </w:p>
    <w:p w14:paraId="0FE317D3" w14:textId="77777777" w:rsidR="000726C3" w:rsidRDefault="000726C3"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8204" w14:textId="77777777" w:rsidR="00CC12F5" w:rsidRDefault="00CC12F5" w:rsidP="00C54495">
    <w:pPr>
      <w:pStyle w:val="Footer"/>
    </w:pPr>
  </w:p>
  <w:p w14:paraId="1C56CBDE" w14:textId="77777777" w:rsidR="00CC12F5" w:rsidRDefault="009E0CA1" w:rsidP="00C54495">
    <w:pPr>
      <w:pStyle w:val="Footer"/>
    </w:pPr>
    <w:r>
      <w:rPr>
        <w:noProof/>
      </w:rPr>
      <w:drawing>
        <wp:anchor distT="0" distB="0" distL="114300" distR="114300" simplePos="0" relativeHeight="251659264" behindDoc="0" locked="0" layoutInCell="1" allowOverlap="1" wp14:anchorId="7E72F0A2" wp14:editId="1A86667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8D7B33A"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16039F06"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3116E27D" wp14:editId="55FBB2C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151D" w14:textId="77777777" w:rsidR="000726C3" w:rsidRDefault="000726C3" w:rsidP="00C54495">
      <w:r>
        <w:separator/>
      </w:r>
    </w:p>
    <w:p w14:paraId="47AAEAFA" w14:textId="77777777" w:rsidR="000726C3" w:rsidRDefault="000726C3" w:rsidP="00C54495"/>
  </w:footnote>
  <w:footnote w:type="continuationSeparator" w:id="0">
    <w:p w14:paraId="7E46AECE" w14:textId="77777777" w:rsidR="000726C3" w:rsidRDefault="000726C3" w:rsidP="00C54495">
      <w:r>
        <w:continuationSeparator/>
      </w:r>
    </w:p>
    <w:p w14:paraId="78AD0C59" w14:textId="77777777" w:rsidR="000726C3" w:rsidRDefault="000726C3"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19D519F9" w14:textId="17D8C9F3" w:rsidR="00942AF4" w:rsidRDefault="00942AF4">
        <w:pPr>
          <w:pStyle w:val="Header"/>
          <w:jc w:val="right"/>
        </w:pPr>
        <w:r>
          <w:fldChar w:fldCharType="begin"/>
        </w:r>
        <w:r>
          <w:instrText xml:space="preserve"> PAGE   \* MERGEFORMAT </w:instrText>
        </w:r>
        <w:r>
          <w:fldChar w:fldCharType="separate"/>
        </w:r>
        <w:r w:rsidR="00397BC5">
          <w:rPr>
            <w:noProof/>
          </w:rPr>
          <w:t>4</w:t>
        </w:r>
        <w:r>
          <w:rPr>
            <w:noProof/>
          </w:rPr>
          <w:fldChar w:fldCharType="end"/>
        </w:r>
      </w:p>
    </w:sdtContent>
  </w:sdt>
  <w:p w14:paraId="1F52290B"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2F"/>
    <w:rsid w:val="000005DE"/>
    <w:rsid w:val="0004604B"/>
    <w:rsid w:val="00064B2A"/>
    <w:rsid w:val="00067F86"/>
    <w:rsid w:val="000726C3"/>
    <w:rsid w:val="000855EB"/>
    <w:rsid w:val="00090F14"/>
    <w:rsid w:val="000B48E7"/>
    <w:rsid w:val="000B5316"/>
    <w:rsid w:val="000D7FF5"/>
    <w:rsid w:val="000F5B83"/>
    <w:rsid w:val="00101712"/>
    <w:rsid w:val="0011035C"/>
    <w:rsid w:val="00135E19"/>
    <w:rsid w:val="00143B2D"/>
    <w:rsid w:val="0014401D"/>
    <w:rsid w:val="00153218"/>
    <w:rsid w:val="00186834"/>
    <w:rsid w:val="00192D31"/>
    <w:rsid w:val="001B4938"/>
    <w:rsid w:val="001F7FF4"/>
    <w:rsid w:val="0020440E"/>
    <w:rsid w:val="00296E76"/>
    <w:rsid w:val="002A6970"/>
    <w:rsid w:val="002D399A"/>
    <w:rsid w:val="002F1182"/>
    <w:rsid w:val="00365873"/>
    <w:rsid w:val="00365A44"/>
    <w:rsid w:val="00397BC5"/>
    <w:rsid w:val="003C1506"/>
    <w:rsid w:val="003E1C7F"/>
    <w:rsid w:val="003F783C"/>
    <w:rsid w:val="0040076B"/>
    <w:rsid w:val="00406571"/>
    <w:rsid w:val="004343E8"/>
    <w:rsid w:val="00484F05"/>
    <w:rsid w:val="00495D7B"/>
    <w:rsid w:val="004E019C"/>
    <w:rsid w:val="0054395F"/>
    <w:rsid w:val="00545789"/>
    <w:rsid w:val="00547638"/>
    <w:rsid w:val="00547A19"/>
    <w:rsid w:val="00573B09"/>
    <w:rsid w:val="005C21DA"/>
    <w:rsid w:val="005C2A58"/>
    <w:rsid w:val="005E2B4C"/>
    <w:rsid w:val="005E39DA"/>
    <w:rsid w:val="00650FD8"/>
    <w:rsid w:val="006F5F14"/>
    <w:rsid w:val="00750B92"/>
    <w:rsid w:val="00773B73"/>
    <w:rsid w:val="00803735"/>
    <w:rsid w:val="008152FF"/>
    <w:rsid w:val="0085736A"/>
    <w:rsid w:val="00857B59"/>
    <w:rsid w:val="00883E87"/>
    <w:rsid w:val="008A4432"/>
    <w:rsid w:val="008F009B"/>
    <w:rsid w:val="00917E3E"/>
    <w:rsid w:val="00922C8D"/>
    <w:rsid w:val="00942AF4"/>
    <w:rsid w:val="009520C3"/>
    <w:rsid w:val="00964D04"/>
    <w:rsid w:val="009A2442"/>
    <w:rsid w:val="009C2D4C"/>
    <w:rsid w:val="009D0FBC"/>
    <w:rsid w:val="009D2EA6"/>
    <w:rsid w:val="009D32EE"/>
    <w:rsid w:val="009E0CA1"/>
    <w:rsid w:val="009E0ED9"/>
    <w:rsid w:val="009E492C"/>
    <w:rsid w:val="009E5E97"/>
    <w:rsid w:val="009E6BB2"/>
    <w:rsid w:val="00A06912"/>
    <w:rsid w:val="00A07114"/>
    <w:rsid w:val="00A31A8E"/>
    <w:rsid w:val="00A96E00"/>
    <w:rsid w:val="00AA4EA4"/>
    <w:rsid w:val="00AD0BDC"/>
    <w:rsid w:val="00AE6952"/>
    <w:rsid w:val="00B20415"/>
    <w:rsid w:val="00B4644D"/>
    <w:rsid w:val="00B618EA"/>
    <w:rsid w:val="00B64C26"/>
    <w:rsid w:val="00B74D5F"/>
    <w:rsid w:val="00BB676C"/>
    <w:rsid w:val="00BF6D2F"/>
    <w:rsid w:val="00C00165"/>
    <w:rsid w:val="00C54495"/>
    <w:rsid w:val="00C740DF"/>
    <w:rsid w:val="00C7654F"/>
    <w:rsid w:val="00C77FE0"/>
    <w:rsid w:val="00CB5F37"/>
    <w:rsid w:val="00CC12F5"/>
    <w:rsid w:val="00CC4D56"/>
    <w:rsid w:val="00D55977"/>
    <w:rsid w:val="00D80397"/>
    <w:rsid w:val="00DA733A"/>
    <w:rsid w:val="00DD29E4"/>
    <w:rsid w:val="00DE5B63"/>
    <w:rsid w:val="00EE4AEA"/>
    <w:rsid w:val="00F234F4"/>
    <w:rsid w:val="00F962DF"/>
    <w:rsid w:val="00FA5B9D"/>
    <w:rsid w:val="00FA7E84"/>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0D6FC"/>
  <w15:chartTrackingRefBased/>
  <w15:docId w15:val="{C1C8E404-8FDD-4F21-A90C-AAF4246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customStyle="1" w:styleId="UnresolvedMention">
    <w:name w:val="Unresolved Mention"/>
    <w:basedOn w:val="DefaultParagraphFont"/>
    <w:uiPriority w:val="99"/>
    <w:semiHidden/>
    <w:unhideWhenUsed/>
    <w:rsid w:val="00AE6952"/>
    <w:rPr>
      <w:color w:val="605E5C"/>
      <w:shd w:val="clear" w:color="auto" w:fill="E1DFDD"/>
    </w:rPr>
  </w:style>
  <w:style w:type="character" w:styleId="FollowedHyperlink">
    <w:name w:val="FollowedHyperlink"/>
    <w:basedOn w:val="DefaultParagraphFont"/>
    <w:uiPriority w:val="99"/>
    <w:semiHidden/>
    <w:unhideWhenUsed/>
    <w:rsid w:val="00C00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ownloads\TutorTube%20Transcrip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DA2C-F98C-4C93-BAFD-5754C017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(2)</Template>
  <TotalTime>0</TotalTime>
  <Pages>4</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Wellborn, Brecken</cp:lastModifiedBy>
  <cp:revision>2</cp:revision>
  <dcterms:created xsi:type="dcterms:W3CDTF">2020-07-30T20:15:00Z</dcterms:created>
  <dcterms:modified xsi:type="dcterms:W3CDTF">2020-07-30T20:15:00Z</dcterms:modified>
</cp:coreProperties>
</file>